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65A4">
      <w:pPr>
        <w:rPr>
          <w:rFonts w:hint="eastAsia" w:ascii="黑体" w:hAnsi="黑体" w:eastAsia="黑体" w:cs="黑体"/>
          <w:smallCaps w:val="0"/>
          <w:sz w:val="32"/>
          <w:szCs w:val="32"/>
        </w:rPr>
      </w:pPr>
      <w:r>
        <w:rPr>
          <w:rFonts w:hint="eastAsia" w:ascii="黑体" w:hAnsi="黑体" w:eastAsia="黑体" w:cs="黑体"/>
          <w:smallCaps w:val="0"/>
          <w:sz w:val="32"/>
          <w:szCs w:val="32"/>
        </w:rPr>
        <w:t>附件1</w:t>
      </w:r>
    </w:p>
    <w:p w14:paraId="3C7D9A9E">
      <w:pPr>
        <w:rPr>
          <w:rFonts w:ascii="Times New Roman" w:hAnsi="Times New Roman" w:eastAsia="仿宋_GB2312" w:cs="仿宋_GB2312"/>
          <w:smallCaps w:val="0"/>
          <w:sz w:val="32"/>
          <w:szCs w:val="32"/>
        </w:rPr>
      </w:pPr>
    </w:p>
    <w:p w14:paraId="12484F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mallCap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mallCaps w:val="0"/>
          <w:kern w:val="2"/>
          <w:sz w:val="44"/>
          <w:szCs w:val="44"/>
          <w:lang w:val="en-US" w:eastAsia="zh-CN" w:bidi="ar-SA"/>
        </w:rPr>
        <w:t>“十五五”富硒功能农业发展研讨会暨新品种、新技术交流会活动内容</w:t>
      </w:r>
    </w:p>
    <w:p w14:paraId="1D68E0BB">
      <w:pPr>
        <w:ind w:left="638" w:leftChars="304" w:firstLine="0" w:firstLineChars="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4687BD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会议时间</w:t>
      </w:r>
      <w:bookmarkStart w:id="0" w:name="_GoBack"/>
      <w:bookmarkEnd w:id="0"/>
    </w:p>
    <w:p w14:paraId="0F874AD9">
      <w:pPr>
        <w:ind w:firstLine="640" w:firstLineChars="200"/>
        <w:rPr>
          <w:rFonts w:hint="eastAsia" w:ascii="Times New Roman" w:hAnsi="Times New Roman" w:eastAsia="仿宋_GB2312" w:cs="仿宋_GB2312"/>
          <w:smallCaps w:val="0"/>
          <w:strike w:val="0"/>
          <w:dstrike w:val="0"/>
          <w:color w:val="18181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2026年1月13日至16日</w:t>
      </w:r>
    </w:p>
    <w:p w14:paraId="1AABA8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会议地点​</w:t>
      </w:r>
    </w:p>
    <w:p w14:paraId="02241CE6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海南·三亚 天涯海角红树林国际会展中心</w:t>
      </w:r>
    </w:p>
    <w:p w14:paraId="18EB52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会议主题</w:t>
      </w:r>
    </w:p>
    <w:p w14:paraId="3A1B1977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科技“硒”引，产业兴农：以新技术新品种开启“十五五”功能农业新篇章</w:t>
      </w:r>
    </w:p>
    <w:p w14:paraId="0AA618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​</w:t>
      </w:r>
    </w:p>
    <w:p w14:paraId="026EB41F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主办单位：中国农业国际合作促进会</w:t>
      </w:r>
    </w:p>
    <w:p w14:paraId="53E5601C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承办单位：中国农业国际合作促进会功能与营养农产品分会</w:t>
      </w:r>
    </w:p>
    <w:p w14:paraId="5FEAE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</w:t>
      </w:r>
    </w:p>
    <w:p w14:paraId="2E2D25C8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富硒产区政府分管领导、主管部门负责人；相关行业协会、学会负责人；相关科研院所、高校研究人员；富硒产品生产、加工、销售企业负责人；电商平台、直播平台、中大型商超、供应链企业、采购商、经销商代表；会员单位代表；媒体记者等。</w:t>
      </w:r>
    </w:p>
    <w:p w14:paraId="1DD3E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会议日程（拟）</w:t>
      </w:r>
    </w:p>
    <w:tbl>
      <w:tblPr>
        <w:tblStyle w:val="13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27"/>
        <w:gridCol w:w="6184"/>
      </w:tblGrid>
      <w:tr w14:paraId="3877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</w:tcPr>
          <w:p w14:paraId="416E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2026年1月12—13日：参会代表与嘉宾报到</w:t>
            </w:r>
          </w:p>
        </w:tc>
      </w:tr>
      <w:tr w14:paraId="6401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9" w:type="pct"/>
            <w:gridSpan w:val="2"/>
            <w:vAlign w:val="center"/>
          </w:tcPr>
          <w:p w14:paraId="38F7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580" w:type="pct"/>
            <w:vAlign w:val="center"/>
          </w:tcPr>
          <w:p w14:paraId="12B1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</w:tr>
      <w:tr w14:paraId="755C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restart"/>
            <w:vAlign w:val="center"/>
          </w:tcPr>
          <w:p w14:paraId="3BCF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1月14日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E85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09:00-09:05</w:t>
            </w:r>
          </w:p>
        </w:tc>
        <w:tc>
          <w:tcPr>
            <w:tcW w:w="3580" w:type="pct"/>
            <w:vAlign w:val="center"/>
          </w:tcPr>
          <w:p w14:paraId="4842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主持人介绍会议情况、到场嘉宾</w:t>
            </w:r>
          </w:p>
        </w:tc>
      </w:tr>
      <w:tr w14:paraId="002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35D0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24C3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09:05-09:15</w:t>
            </w:r>
          </w:p>
        </w:tc>
        <w:tc>
          <w:tcPr>
            <w:tcW w:w="3580" w:type="pct"/>
            <w:vAlign w:val="center"/>
          </w:tcPr>
          <w:p w14:paraId="4B28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嘉宾致辞</w:t>
            </w:r>
          </w:p>
        </w:tc>
      </w:tr>
      <w:tr w14:paraId="083A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130F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1E88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09:15-09:20</w:t>
            </w:r>
          </w:p>
        </w:tc>
        <w:tc>
          <w:tcPr>
            <w:tcW w:w="3580" w:type="pct"/>
            <w:vAlign w:val="center"/>
          </w:tcPr>
          <w:p w14:paraId="68FA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发布“十四五”全国富硒功能农业发展大事记</w:t>
            </w:r>
          </w:p>
        </w:tc>
      </w:tr>
      <w:tr w14:paraId="1651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5D42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4FAD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09:20-09:20</w:t>
            </w:r>
          </w:p>
        </w:tc>
        <w:tc>
          <w:tcPr>
            <w:tcW w:w="3580" w:type="pct"/>
            <w:vAlign w:val="center"/>
          </w:tcPr>
          <w:p w14:paraId="7871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发布“十四五”全国富硒功能农业发展成果清单</w:t>
            </w:r>
          </w:p>
        </w:tc>
      </w:tr>
      <w:tr w14:paraId="5FF3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19A0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64BF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09:20-09:30</w:t>
            </w:r>
          </w:p>
        </w:tc>
        <w:tc>
          <w:tcPr>
            <w:tcW w:w="3580" w:type="pct"/>
            <w:vAlign w:val="center"/>
          </w:tcPr>
          <w:p w14:paraId="1832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《“十五五”富硒功能农业发展规划》课题组成立仪式</w:t>
            </w:r>
          </w:p>
        </w:tc>
      </w:tr>
      <w:tr w14:paraId="1E7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7" w:type="pct"/>
            <w:vMerge w:val="continue"/>
            <w:vAlign w:val="center"/>
          </w:tcPr>
          <w:p w14:paraId="5771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CE5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09:30-10:00</w:t>
            </w:r>
          </w:p>
        </w:tc>
        <w:tc>
          <w:tcPr>
            <w:tcW w:w="2500" w:type="pct"/>
            <w:vAlign w:val="center"/>
          </w:tcPr>
          <w:p w14:paraId="70CE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大咖话硒：珍稀营养素生物合成—功能食品产业新引擎</w:t>
            </w:r>
          </w:p>
          <w:p w14:paraId="3D95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——中国农业科学院油料作物研究所研究员、油菜遗传育种创新团队执行首席  顿小玲</w:t>
            </w:r>
          </w:p>
        </w:tc>
      </w:tr>
      <w:tr w14:paraId="6EFD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788E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70B8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10:00-10:25</w:t>
            </w:r>
          </w:p>
        </w:tc>
        <w:tc>
          <w:tcPr>
            <w:tcW w:w="3580" w:type="pct"/>
            <w:vAlign w:val="center"/>
          </w:tcPr>
          <w:p w14:paraId="2982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大咖话硒：畜禽富硒产品与人类健康</w:t>
            </w:r>
          </w:p>
          <w:p w14:paraId="33AC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——中国科学院亚热带农业生态研究所研究员  周锡红</w:t>
            </w:r>
          </w:p>
        </w:tc>
      </w:tr>
      <w:tr w14:paraId="0625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477" w:type="pct"/>
            <w:vMerge w:val="continue"/>
            <w:vAlign w:val="center"/>
          </w:tcPr>
          <w:p w14:paraId="0E26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1AD2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10:25-10:50</w:t>
            </w:r>
          </w:p>
        </w:tc>
        <w:tc>
          <w:tcPr>
            <w:tcW w:w="3580" w:type="pct"/>
            <w:vAlign w:val="center"/>
          </w:tcPr>
          <w:p w14:paraId="4798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大咖话硒：《商标法》视角下---“富硒”标识的合规使用</w:t>
            </w:r>
          </w:p>
          <w:p w14:paraId="1A8F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——北京天诚联合知识产权代理有限公司董事长、中国亚洲经济发展协会副会长、中华商标协会副监事长  严文</w:t>
            </w:r>
          </w:p>
        </w:tc>
      </w:tr>
      <w:tr w14:paraId="3AC4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017B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2A9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10:50-11:20</w:t>
            </w:r>
          </w:p>
        </w:tc>
        <w:tc>
          <w:tcPr>
            <w:tcW w:w="3580" w:type="pct"/>
            <w:vAlign w:val="center"/>
          </w:tcPr>
          <w:p w14:paraId="2303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“大话硒游”产区推介</w:t>
            </w:r>
          </w:p>
        </w:tc>
      </w:tr>
      <w:tr w14:paraId="664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77" w:type="pct"/>
            <w:vMerge w:val="continue"/>
            <w:vAlign w:val="center"/>
          </w:tcPr>
          <w:p w14:paraId="073D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6270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11:20-12:00</w:t>
            </w:r>
          </w:p>
        </w:tc>
        <w:tc>
          <w:tcPr>
            <w:tcW w:w="3580" w:type="pct"/>
            <w:vAlign w:val="center"/>
          </w:tcPr>
          <w:p w14:paraId="3EFB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企业论硒</w:t>
            </w:r>
          </w:p>
        </w:tc>
      </w:tr>
      <w:tr w14:paraId="56CE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restart"/>
            <w:vAlign w:val="center"/>
          </w:tcPr>
          <w:p w14:paraId="594D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1月14日</w:t>
            </w:r>
          </w:p>
        </w:tc>
        <w:tc>
          <w:tcPr>
            <w:tcW w:w="3580" w:type="pct"/>
            <w:vAlign w:val="center"/>
          </w:tcPr>
          <w:p w14:paraId="4FE7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“职”面未来-大学生风采大赛</w:t>
            </w:r>
          </w:p>
        </w:tc>
      </w:tr>
      <w:tr w14:paraId="7347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667B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2706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中国农业国际合作促进会成立30周年回顾</w:t>
            </w:r>
          </w:p>
        </w:tc>
      </w:tr>
      <w:tr w14:paraId="45DA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7291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787A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分论坛：水产种业论坛</w:t>
            </w:r>
          </w:p>
        </w:tc>
      </w:tr>
      <w:tr w14:paraId="61AF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24AC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53A2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科技小院国际论坛</w:t>
            </w:r>
          </w:p>
        </w:tc>
      </w:tr>
      <w:tr w14:paraId="17F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57BA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088E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畜牧良种繁育与关键技术论坛</w:t>
            </w:r>
          </w:p>
        </w:tc>
      </w:tr>
      <w:tr w14:paraId="053A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52A0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4651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水稻育种论坛</w:t>
            </w:r>
          </w:p>
        </w:tc>
      </w:tr>
      <w:tr w14:paraId="36E0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0332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7864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女科学家论坛</w:t>
            </w:r>
          </w:p>
        </w:tc>
      </w:tr>
      <w:tr w14:paraId="6D28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19D4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6C35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生物育种技术论坛</w:t>
            </w:r>
          </w:p>
        </w:tc>
      </w:tr>
      <w:tr w14:paraId="7044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49CE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10CA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国际化大豆种业发展论坛</w:t>
            </w:r>
          </w:p>
        </w:tc>
      </w:tr>
      <w:tr w14:paraId="3C08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06E3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363F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中外院士及首席科学家专享见面会（提前申请，持券入场）</w:t>
            </w:r>
          </w:p>
        </w:tc>
      </w:tr>
      <w:tr w14:paraId="231F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52E5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726A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校长院长圆桌论坛</w:t>
            </w:r>
          </w:p>
        </w:tc>
      </w:tr>
      <w:tr w14:paraId="17BD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restart"/>
            <w:vAlign w:val="center"/>
          </w:tcPr>
          <w:p w14:paraId="28BB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1月15日</w:t>
            </w:r>
          </w:p>
        </w:tc>
        <w:tc>
          <w:tcPr>
            <w:tcW w:w="3580" w:type="pct"/>
            <w:vAlign w:val="center"/>
          </w:tcPr>
          <w:p w14:paraId="61DA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2026三亚·国际种业科学家大会开幕式</w:t>
            </w:r>
          </w:p>
        </w:tc>
      </w:tr>
      <w:tr w14:paraId="7EA6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0ACA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70B0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2026三亚·国际种业科学家大会主论坛</w:t>
            </w:r>
          </w:p>
        </w:tc>
      </w:tr>
      <w:tr w14:paraId="37DB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2EF7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3D21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小农价值链发展论坛</w:t>
            </w:r>
          </w:p>
        </w:tc>
      </w:tr>
      <w:tr w14:paraId="6AEE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5E3E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26D0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智能育种与装备技术论坛</w:t>
            </w:r>
          </w:p>
        </w:tc>
      </w:tr>
      <w:tr w14:paraId="3D87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3D8E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1D1D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麦类营养健康与功能性品种创新论坛</w:t>
            </w:r>
          </w:p>
        </w:tc>
      </w:tr>
      <w:tr w14:paraId="6239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7FDA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7450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玉米创新与产业链论坛</w:t>
            </w:r>
          </w:p>
        </w:tc>
      </w:tr>
      <w:tr w14:paraId="07D7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60D6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6B83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国际农业企业政策需求座谈会</w:t>
            </w:r>
          </w:p>
        </w:tc>
      </w:tr>
      <w:tr w14:paraId="3836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3022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3AD0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崖州湾科技城招商推介会</w:t>
            </w:r>
          </w:p>
        </w:tc>
      </w:tr>
      <w:tr w14:paraId="1A5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restart"/>
            <w:vAlign w:val="center"/>
          </w:tcPr>
          <w:p w14:paraId="0946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1月16日</w:t>
            </w:r>
          </w:p>
        </w:tc>
        <w:tc>
          <w:tcPr>
            <w:tcW w:w="3580" w:type="pct"/>
            <w:vAlign w:val="center"/>
          </w:tcPr>
          <w:p w14:paraId="540E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经济作物与园艺论坛</w:t>
            </w:r>
          </w:p>
        </w:tc>
      </w:tr>
      <w:tr w14:paraId="71A7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07E9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618E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青年科学家论坛</w:t>
            </w:r>
          </w:p>
        </w:tc>
      </w:tr>
      <w:tr w14:paraId="30B1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pct"/>
            <w:gridSpan w:val="2"/>
            <w:vMerge w:val="continue"/>
            <w:vAlign w:val="center"/>
          </w:tcPr>
          <w:p w14:paraId="23D5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0" w:type="pct"/>
            <w:vAlign w:val="center"/>
          </w:tcPr>
          <w:p w14:paraId="6048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科教融汇培养卓越农林人才论坛</w:t>
            </w:r>
          </w:p>
        </w:tc>
      </w:tr>
      <w:tr w14:paraId="6658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center"/>
          </w:tcPr>
          <w:p w14:paraId="3D26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2026年1月13- 16日国际种业科技博览会展览</w:t>
            </w:r>
          </w:p>
        </w:tc>
      </w:tr>
    </w:tbl>
    <w:p w14:paraId="7F631A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参会须知</w:t>
      </w:r>
    </w:p>
    <w:p w14:paraId="4ACE49C4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“十五五”富硒功能农业发展研讨会暨新品种、新技术交流会参会免费，请于12月31日前扫码填写报名信息；</w:t>
      </w:r>
    </w:p>
    <w:p w14:paraId="66C529FB"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011555" cy="986790"/>
            <wp:effectExtent l="0" t="0" r="171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657D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2.其他会议需注册。会议注册费即日起为2500元/人，学生注册(需提供有效学生证件)为1500元/人，缴费咨询等相关事宜请联系组委会刘老师18210880073（微信同号，加微信进群）；</w:t>
      </w:r>
    </w:p>
    <w:p w14:paraId="43965153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3.住宿及往返交通自理，各站点交通信息及周边酒店信息将另行提供；组委会安排13日晚餐和14日午餐自助餐，临近会期请反馈确认；</w:t>
      </w:r>
    </w:p>
    <w:p w14:paraId="19A924FE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4.请关注协会公众号（功能与营养农产品）及时获取相关信息。</w:t>
      </w:r>
    </w:p>
    <w:p w14:paraId="03F4901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2F606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7E90A"/>
    <w:multiLevelType w:val="singleLevel"/>
    <w:tmpl w:val="B397E90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B5AF4"/>
    <w:rsid w:val="001E1B9D"/>
    <w:rsid w:val="0022767A"/>
    <w:rsid w:val="00243910"/>
    <w:rsid w:val="00253790"/>
    <w:rsid w:val="002D26C8"/>
    <w:rsid w:val="002F62A7"/>
    <w:rsid w:val="00317BCA"/>
    <w:rsid w:val="003B4404"/>
    <w:rsid w:val="003C6EF0"/>
    <w:rsid w:val="0042031A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E2CC6"/>
    <w:rsid w:val="006F591A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B3A23"/>
    <w:rsid w:val="00C379A1"/>
    <w:rsid w:val="00CA6625"/>
    <w:rsid w:val="00D27A71"/>
    <w:rsid w:val="00EB25D4"/>
    <w:rsid w:val="00F4511A"/>
    <w:rsid w:val="00F7646A"/>
    <w:rsid w:val="00F84C69"/>
    <w:rsid w:val="024B1FA5"/>
    <w:rsid w:val="031A4A2D"/>
    <w:rsid w:val="03FB7EEF"/>
    <w:rsid w:val="0539013E"/>
    <w:rsid w:val="05940AC6"/>
    <w:rsid w:val="064047AA"/>
    <w:rsid w:val="06952D48"/>
    <w:rsid w:val="07A30A0E"/>
    <w:rsid w:val="07A34FF1"/>
    <w:rsid w:val="0942254A"/>
    <w:rsid w:val="0B995AF5"/>
    <w:rsid w:val="0CC50695"/>
    <w:rsid w:val="0E3E5A73"/>
    <w:rsid w:val="0E582CD4"/>
    <w:rsid w:val="0EA80B09"/>
    <w:rsid w:val="0FAA69D9"/>
    <w:rsid w:val="112471D4"/>
    <w:rsid w:val="11D32976"/>
    <w:rsid w:val="13C22CA3"/>
    <w:rsid w:val="143B20D8"/>
    <w:rsid w:val="15D64D3F"/>
    <w:rsid w:val="15D867AD"/>
    <w:rsid w:val="175C51BC"/>
    <w:rsid w:val="177802D1"/>
    <w:rsid w:val="17B85136"/>
    <w:rsid w:val="19A54EC3"/>
    <w:rsid w:val="1A206947"/>
    <w:rsid w:val="1C043C42"/>
    <w:rsid w:val="1C21651C"/>
    <w:rsid w:val="1C2F3404"/>
    <w:rsid w:val="1C654B13"/>
    <w:rsid w:val="1CCC6940"/>
    <w:rsid w:val="1D887DB3"/>
    <w:rsid w:val="1E114531"/>
    <w:rsid w:val="1EB74E2B"/>
    <w:rsid w:val="1EB81E41"/>
    <w:rsid w:val="1F4D506E"/>
    <w:rsid w:val="20851C61"/>
    <w:rsid w:val="24881814"/>
    <w:rsid w:val="24A066D7"/>
    <w:rsid w:val="256A40E4"/>
    <w:rsid w:val="25FA62CC"/>
    <w:rsid w:val="27536BC2"/>
    <w:rsid w:val="277208AC"/>
    <w:rsid w:val="28132677"/>
    <w:rsid w:val="290A1642"/>
    <w:rsid w:val="29C410CB"/>
    <w:rsid w:val="29F865E0"/>
    <w:rsid w:val="2B8F5708"/>
    <w:rsid w:val="2C691C97"/>
    <w:rsid w:val="2CD07D87"/>
    <w:rsid w:val="2D6F3053"/>
    <w:rsid w:val="2E374561"/>
    <w:rsid w:val="2E4427DA"/>
    <w:rsid w:val="2F2B79AB"/>
    <w:rsid w:val="2FEF0D47"/>
    <w:rsid w:val="316867E0"/>
    <w:rsid w:val="31C559E0"/>
    <w:rsid w:val="32236BAB"/>
    <w:rsid w:val="323A5789"/>
    <w:rsid w:val="323E104C"/>
    <w:rsid w:val="327A0EC0"/>
    <w:rsid w:val="32DE69D8"/>
    <w:rsid w:val="33997124"/>
    <w:rsid w:val="33B02A49"/>
    <w:rsid w:val="33E4018E"/>
    <w:rsid w:val="34590A6C"/>
    <w:rsid w:val="359C28AE"/>
    <w:rsid w:val="35D00DF7"/>
    <w:rsid w:val="369C7C60"/>
    <w:rsid w:val="370E1BD7"/>
    <w:rsid w:val="397407AC"/>
    <w:rsid w:val="3C131A3E"/>
    <w:rsid w:val="3DB33FA3"/>
    <w:rsid w:val="3EFE0783"/>
    <w:rsid w:val="3F373C95"/>
    <w:rsid w:val="3FC76C5D"/>
    <w:rsid w:val="40F07A17"/>
    <w:rsid w:val="414D77A0"/>
    <w:rsid w:val="420E4BFE"/>
    <w:rsid w:val="423B3A9C"/>
    <w:rsid w:val="43065E58"/>
    <w:rsid w:val="43D877F5"/>
    <w:rsid w:val="44167DC4"/>
    <w:rsid w:val="442E38B9"/>
    <w:rsid w:val="44CB735A"/>
    <w:rsid w:val="45DA24C4"/>
    <w:rsid w:val="45EA1A61"/>
    <w:rsid w:val="490D7A4D"/>
    <w:rsid w:val="4A590F64"/>
    <w:rsid w:val="4A8862B7"/>
    <w:rsid w:val="4C286E40"/>
    <w:rsid w:val="4C9B56E9"/>
    <w:rsid w:val="4D61085B"/>
    <w:rsid w:val="4DD954CE"/>
    <w:rsid w:val="4E946A0E"/>
    <w:rsid w:val="4FE037A8"/>
    <w:rsid w:val="504B57F2"/>
    <w:rsid w:val="50B11064"/>
    <w:rsid w:val="51654F5E"/>
    <w:rsid w:val="517A2878"/>
    <w:rsid w:val="52E15F9A"/>
    <w:rsid w:val="53206AC2"/>
    <w:rsid w:val="53C73A4D"/>
    <w:rsid w:val="54A84FC1"/>
    <w:rsid w:val="54C226F3"/>
    <w:rsid w:val="54F9581D"/>
    <w:rsid w:val="55390013"/>
    <w:rsid w:val="560A5808"/>
    <w:rsid w:val="56B07D28"/>
    <w:rsid w:val="56BC3A9B"/>
    <w:rsid w:val="57075158"/>
    <w:rsid w:val="5723628E"/>
    <w:rsid w:val="58FE1A7E"/>
    <w:rsid w:val="596B480F"/>
    <w:rsid w:val="597B4693"/>
    <w:rsid w:val="5BF7469B"/>
    <w:rsid w:val="5C201BA1"/>
    <w:rsid w:val="5FF12F21"/>
    <w:rsid w:val="604C5DC3"/>
    <w:rsid w:val="607D5554"/>
    <w:rsid w:val="609B5836"/>
    <w:rsid w:val="611A5131"/>
    <w:rsid w:val="61AF3E33"/>
    <w:rsid w:val="65116AB8"/>
    <w:rsid w:val="658C7FE7"/>
    <w:rsid w:val="66EE4061"/>
    <w:rsid w:val="67140294"/>
    <w:rsid w:val="674F3DC0"/>
    <w:rsid w:val="68EE686B"/>
    <w:rsid w:val="693F26B6"/>
    <w:rsid w:val="695232F6"/>
    <w:rsid w:val="6995446C"/>
    <w:rsid w:val="6BA30C92"/>
    <w:rsid w:val="6BBC2243"/>
    <w:rsid w:val="6C7C2B64"/>
    <w:rsid w:val="6D082649"/>
    <w:rsid w:val="6D170ADE"/>
    <w:rsid w:val="6E0E1EE1"/>
    <w:rsid w:val="6E5A5127"/>
    <w:rsid w:val="6FCC5BB0"/>
    <w:rsid w:val="6FEF189F"/>
    <w:rsid w:val="70441BEA"/>
    <w:rsid w:val="70C920F0"/>
    <w:rsid w:val="710C0742"/>
    <w:rsid w:val="71B608C6"/>
    <w:rsid w:val="731B6FA3"/>
    <w:rsid w:val="73C77DDE"/>
    <w:rsid w:val="740022CC"/>
    <w:rsid w:val="75156993"/>
    <w:rsid w:val="75854936"/>
    <w:rsid w:val="763F6E7F"/>
    <w:rsid w:val="766858C0"/>
    <w:rsid w:val="76832D41"/>
    <w:rsid w:val="76D426E8"/>
    <w:rsid w:val="76E71522"/>
    <w:rsid w:val="773C7B0E"/>
    <w:rsid w:val="77CB1F0C"/>
    <w:rsid w:val="782B6437"/>
    <w:rsid w:val="787E3D14"/>
    <w:rsid w:val="79DF2984"/>
    <w:rsid w:val="7AA5772A"/>
    <w:rsid w:val="7AD94EDB"/>
    <w:rsid w:val="7B774797"/>
    <w:rsid w:val="7C1D59E9"/>
    <w:rsid w:val="7CCB71F0"/>
    <w:rsid w:val="7CD864EB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unhideWhenUsed/>
    <w:qFormat/>
    <w:uiPriority w:val="0"/>
    <w:pPr>
      <w:spacing w:after="120"/>
    </w:pPr>
    <w:rPr>
      <w:rFonts w:hint="eastAsia"/>
      <w:sz w:val="16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明显参考1"/>
    <w:basedOn w:val="14"/>
    <w:autoRedefine/>
    <w:qFormat/>
    <w:uiPriority w:val="32"/>
    <w:rPr>
      <w:b/>
      <w:bCs/>
      <w:smallCaps/>
      <w:color w:val="4F81BD"/>
      <w:spacing w:val="5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批注框文本 字符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ce7a9ac8-4832-43a0-aee0-3c3d60035543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416E037B</paraID>
      <start>9</start>
      <end>10</end>
      <status>modified</status>
      <modifiedWord>—</modifiedWord>
      <trackRevisions>false</trackRevisions>
    </reviewItem>
    <reviewItem>
      <errorID>2064b488-64e9-4ed4-922c-b4cc9b28c947</errorID>
      <errorWord>商标法</errorWord>
      <group>L1_Knowledge</group>
      <groupName>知识性问题</groupName>
      <ability>L2_Knowledge</ability>
      <abilityName>其他知识</abilityName>
      <candidateList>
        <item>中华人民共和国商标法</item>
      </candidateList>
      <explain>当前法律法规名称使用简称，请注意是否应当使用全称。</explain>
      <paraID>47980038</paraID>
      <start>6</start>
      <end>9</end>
      <status>unmodified</status>
      <modifiedWord/>
      <trackRevisions>false</trackRevisions>
    </reviewItem>
    <reviewItem>
      <errorID>b3992fb0-bc0b-411b-882c-6e83f1dab072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4FE7F381</paraID>
      <start>6</start>
      <end>7</end>
      <status>ignored</status>
      <modifiedWord/>
      <trackRevisions>false</trackRevisions>
    </reviewItem>
    <reviewItem>
      <errorID>a45624ab-dd7c-488c-a31a-c56b82c5c197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787A9B69</paraID>
      <start>3</start>
      <end>4</end>
      <status>modified</status>
      <modifiedWord>：</modifiedWord>
      <trackRevisions>false</trackRevisions>
    </reviewItem>
    <reviewItem>
      <errorID>619488e0-bb8f-4b8b-8c49-872b0020afd4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363F19C8</paraID>
      <start>15</start>
      <end>16</end>
      <status>modified</status>
      <modifiedWord>（</modifiedWord>
      <trackRevisions>false</trackRevisions>
    </reviewItem>
    <reviewItem>
      <errorID>d3387c13-b18f-460e-94bf-194b8a100030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363F19C8</paraID>
      <start>25</start>
      <end>26</end>
      <status>modified</status>
      <modifiedWord>）</modifiedWord>
      <trackRevisions>false</trackRevisions>
    </reviewItem>
    <reviewItem>
      <errorID>836099ca-e49e-4482-bcf2-be0da90e843c</errorID>
      <errorWord>*</errorWord>
      <group>L1_Punc</group>
      <groupName>标点问题</groupName>
      <ability>L2_Punc</ability>
      <abilityName>标点符号检查</abilityName>
      <candidateList/>
      <explain/>
      <paraID>1FC7A05D</paraID>
      <start>0</start>
      <end>1</end>
      <status>unmodified</status>
      <modifiedWord/>
      <trackRevisions>false</trackRevisions>
    </reviewItem>
    <reviewItem>
      <errorID>98d43340-59b6-4ca4-9564-4ddddb10f7a9</errorID>
      <errorWord>*</errorWord>
      <group>L1_Punc</group>
      <groupName>标点问题</groupName>
      <ability>L2_Punc</ability>
      <abilityName>标点符号检查</abilityName>
      <candidateList/>
      <explain/>
      <paraID>322019E9</paraID>
      <start>0</start>
      <end>1</end>
      <status>unmodified</status>
      <modifiedWord/>
      <trackRevisions>false</trackRevisions>
    </reviewItem>
    <reviewItem>
      <errorID>672f3388-6061-47e5-9cda-b575639c49c1</errorID>
      <errorWord>*</errorWord>
      <group>L1_Punc</group>
      <groupName>标点问题</groupName>
      <ability>L2_Punc</ability>
      <abilityName>标点符号检查</abilityName>
      <candidateList/>
      <explain/>
      <paraID> AEDC9E1</paraID>
      <start>0</start>
      <end>1</end>
      <status>unmodified</status>
      <modifiedWord/>
      <trackRevisions>false</trackRevisions>
    </reviewItem>
    <reviewItem>
      <errorID>ea54ea7a-8c4a-41cb-82ea-dfde9b2a9cb5</errorID>
      <errorWord>*</errorWord>
      <group>L1_Punc</group>
      <groupName>标点问题</groupName>
      <ability>L2_Punc</ability>
      <abilityName>标点符号检查</abilityName>
      <candidateList/>
      <explain/>
      <paraID>7C8AFD16</paraID>
      <start>0</start>
      <end>1</end>
      <status>unmodified</status>
      <modifiedWord/>
      <trackRevisions>false</trackRevisions>
    </reviewItem>
    <reviewItem>
      <errorID>40a9e839-4fdb-4d45-aaa2-abf85c546cf8</errorID>
      <errorWord>*</errorWord>
      <group>L1_Punc</group>
      <groupName>标点问题</groupName>
      <ability>L2_Punc</ability>
      <abilityName>标点符号检查</abilityName>
      <candidateList/>
      <explain/>
      <paraID>78A0DCC7</paraID>
      <start>0</start>
      <end>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8d76-275e-4149-89f4-a43885b1bb4c}">
  <ds:schemaRefs/>
</ds:datastoreItem>
</file>

<file path=customXml/itemProps2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3835</Words>
  <Characters>4201</Characters>
  <Lines>7</Lines>
  <Paragraphs>2</Paragraphs>
  <TotalTime>26</TotalTime>
  <ScaleCrop>false</ScaleCrop>
  <LinksUpToDate>false</LinksUpToDate>
  <CharactersWithSpaces>4289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23553</dc:creator>
  <cp:lastModifiedBy>Evan</cp:lastModifiedBy>
  <cp:lastPrinted>2025-11-04T02:38:00Z</cp:lastPrinted>
  <dcterms:modified xsi:type="dcterms:W3CDTF">2025-12-30T08:40:40Z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249F2FD871A94D07A4774E8B791122AD_13</vt:lpwstr>
  </property>
  <property fmtid="{D5CDD505-2E9C-101B-9397-08002B2CF9AE}" pid="4" name="KSOTemplateDocerSaveRecord">
    <vt:lpwstr>eyJoZGlkIjoiYzU5MDJlYzk5ZTdhNmFmMTA3MmM1YTc1ODIxMzM4NzUiLCJ1c2VySWQiOiI0MTM3ODgwNDMifQ==</vt:lpwstr>
  </property>
</Properties>
</file>