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BA808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：</w:t>
      </w:r>
    </w:p>
    <w:p w14:paraId="46FDA944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</w:p>
    <w:p w14:paraId="6DB9F523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5全国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茶叶区域公用品牌影响力指数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调查填报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内容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说明</w:t>
      </w:r>
    </w:p>
    <w:bookmarkEnd w:id="0"/>
    <w:p w14:paraId="6755A5C1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6EBFBB3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以下内容可在线上填报前进行了解，提前准备，以方便顺利填报。</w:t>
      </w:r>
    </w:p>
    <w:p w14:paraId="45F6811B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以下涉及数据填报的内容，要求2024年数据或2022年至2024年三年数据。</w:t>
      </w:r>
    </w:p>
    <w:p w14:paraId="23D8236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填报单位信息</w:t>
      </w:r>
    </w:p>
    <w:p w14:paraId="44365EB6">
      <w:pPr>
        <w:keepNext w:val="0"/>
        <w:keepLines w:val="0"/>
        <w:pageBreakBefore w:val="0"/>
        <w:widowControl w:val="0"/>
        <w:numPr>
          <w:ilvl w:val="0"/>
          <w:numId w:val="3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填报单位名称、商标持有单位名称、品牌运营管理单位名称、联系人、电话号、手机号、邮箱、地址；</w:t>
      </w:r>
    </w:p>
    <w:p w14:paraId="4FE4205B">
      <w:pPr>
        <w:keepNext w:val="0"/>
        <w:keepLines w:val="0"/>
        <w:pageBreakBefore w:val="0"/>
        <w:widowControl w:val="0"/>
        <w:numPr>
          <w:ilvl w:val="0"/>
          <w:numId w:val="3"/>
        </w:numPr>
        <w:overflowPunct/>
        <w:topLinePunct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填报承诺书（见附件2）。</w:t>
      </w:r>
    </w:p>
    <w:p w14:paraId="72FD68DB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当地产业相关信息</w:t>
      </w:r>
    </w:p>
    <w:p w14:paraId="52D3C8F8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茶叶种植面积（三年数据）、茶叶产量（三年数据）、茶叶一产产值（三年数据）、茶产业综合产值（三年数据）、从业人数、茶产业发展介绍文字材料。</w:t>
      </w:r>
    </w:p>
    <w:p w14:paraId="2589F456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品牌相关信息</w:t>
      </w:r>
    </w:p>
    <w:p w14:paraId="5A32F5D0">
      <w:pPr>
        <w:keepNext w:val="0"/>
        <w:keepLines w:val="0"/>
        <w:pageBreakBefore w:val="0"/>
        <w:widowControl w:val="0"/>
        <w:numPr>
          <w:ilvl w:val="0"/>
          <w:numId w:val="4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品牌基础信息：名称、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品牌标识（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logo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统一宣传语、是否注册商标、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注册时间、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产地范围、品牌涵盖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茶叶类别、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是否地理标志产品、品牌发展介绍文字材料；</w:t>
      </w:r>
    </w:p>
    <w:p w14:paraId="5C6C189F">
      <w:pPr>
        <w:keepNext w:val="0"/>
        <w:keepLines w:val="0"/>
        <w:pageBreakBefore w:val="0"/>
        <w:widowControl w:val="0"/>
        <w:numPr>
          <w:ilvl w:val="0"/>
          <w:numId w:val="4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产品特色介绍文字材料（主要包含茶树品种特色、生产工艺特色、茶叶产品特色等）；</w:t>
      </w:r>
    </w:p>
    <w:p w14:paraId="0A8CAF10">
      <w:pPr>
        <w:keepNext w:val="0"/>
        <w:keepLines w:val="0"/>
        <w:pageBreakBefore w:val="0"/>
        <w:widowControl w:val="0"/>
        <w:numPr>
          <w:ilvl w:val="0"/>
          <w:numId w:val="4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授权使用该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销售量（三年数据）、销售额（三年数据）、线下销售地区、线上销售平台、出口量、出口额、出口国家和地区；</w:t>
      </w:r>
    </w:p>
    <w:p w14:paraId="10A749F8">
      <w:pPr>
        <w:keepNext w:val="0"/>
        <w:keepLines w:val="0"/>
        <w:pageBreakBefore w:val="0"/>
        <w:widowControl w:val="0"/>
        <w:numPr>
          <w:ilvl w:val="0"/>
          <w:numId w:val="4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授权生产主体：授权企业数量，授权企业中国家级、省级龙头企业数量；</w:t>
      </w:r>
    </w:p>
    <w:p w14:paraId="64359649">
      <w:pPr>
        <w:keepNext w:val="0"/>
        <w:keepLines w:val="0"/>
        <w:pageBreakBefore w:val="0"/>
        <w:widowControl w:val="0"/>
        <w:numPr>
          <w:ilvl w:val="0"/>
          <w:numId w:val="4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政策支持：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政策支持资金额度、政策支持文件（在实施期内）；</w:t>
      </w:r>
    </w:p>
    <w:p w14:paraId="5C000773">
      <w:pPr>
        <w:keepNext w:val="0"/>
        <w:keepLines w:val="0"/>
        <w:pageBreakBefore w:val="0"/>
        <w:widowControl w:val="0"/>
        <w:numPr>
          <w:ilvl w:val="0"/>
          <w:numId w:val="4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品牌及质量管理：品牌管理机构、品牌管理制度、标准制定和应用情况、质量监督措施；</w:t>
      </w:r>
    </w:p>
    <w:p w14:paraId="49B46979">
      <w:pPr>
        <w:keepNext w:val="0"/>
        <w:keepLines w:val="0"/>
        <w:pageBreakBefore w:val="0"/>
        <w:widowControl w:val="0"/>
        <w:numPr>
          <w:ilvl w:val="0"/>
          <w:numId w:val="4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品牌推广：开展品牌活动的场次和规模、参与全国性茶事活动的场次和规模、参与国际相关活动的场次和规模；</w:t>
      </w:r>
    </w:p>
    <w:p w14:paraId="34F95E74">
      <w:pPr>
        <w:keepNext w:val="0"/>
        <w:keepLines w:val="0"/>
        <w:pageBreakBefore w:val="0"/>
        <w:widowControl w:val="0"/>
        <w:numPr>
          <w:ilvl w:val="0"/>
          <w:numId w:val="4"/>
        </w:numPr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获得荣誉：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国际、国家、省部级奖项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及其他荣誉。</w:t>
      </w:r>
    </w:p>
    <w:p w14:paraId="0EBAB114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666E9"/>
    <w:multiLevelType w:val="singleLevel"/>
    <w:tmpl w:val="84C66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B0AB4C"/>
    <w:multiLevelType w:val="singleLevel"/>
    <w:tmpl w:val="2FB0AB4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7494E31"/>
    <w:multiLevelType w:val="singleLevel"/>
    <w:tmpl w:val="37494E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BDE83CE"/>
    <w:multiLevelType w:val="singleLevel"/>
    <w:tmpl w:val="5BDE83CE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  <w:b/>
        <w:bCs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D4EDC"/>
    <w:rsid w:val="01980129"/>
    <w:rsid w:val="57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numPr>
        <w:ilvl w:val="0"/>
        <w:numId w:val="1"/>
      </w:numPr>
      <w:spacing w:beforeLines="0" w:beforeAutospacing="0" w:afterLines="0" w:afterAutospacing="0" w:line="360" w:lineRule="auto"/>
      <w:jc w:val="left"/>
      <w:outlineLvl w:val="2"/>
    </w:pPr>
    <w:rPr>
      <w:rFonts w:ascii="宋体" w:hAnsi="宋体" w:eastAsia="楷体" w:cs="宋体"/>
      <w:b/>
      <w:bCs/>
      <w:kern w:val="0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2025-02-13T01:37:00Z</dcterms:created>
  <dc:creator>张墨馨</dc:creator>
  <cp:lastModifiedBy>张墨馨</cp:lastModifiedBy>
  <dcterms:modified xsi:type="dcterms:W3CDTF">2025-02-13T01:37:22Z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711CCECDB88E47DFBEDE59B6B5BDFFCF_13</vt:lpwstr>
  </property>
  <property fmtid="{D5CDD505-2E9C-101B-9397-08002B2CF9AE}" pid="4" name="KSOTemplateDocerSaveRecord">
    <vt:lpwstr>eyJoZGlkIjoiYjQyYmM1MmEwZDAxMzg1MzE2ZTgxMDYwYTViYjUwOGQiLCJ1c2VySWQiOiIyNTA2MzUyMzkifQ==</vt:lpwstr>
  </property>
</Properties>
</file>